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603C1" w14:textId="77777777" w:rsidR="00615C26" w:rsidRDefault="00615C26" w:rsidP="00615C26">
      <w:pPr>
        <w:rPr>
          <w:i/>
        </w:rPr>
      </w:pPr>
      <w:r w:rsidRPr="00C07EA6">
        <w:rPr>
          <w:b/>
          <w:sz w:val="30"/>
          <w:szCs w:val="30"/>
        </w:rPr>
        <w:t xml:space="preserve">Invulformulier organisaties stagemarkt </w:t>
      </w:r>
      <w:r>
        <w:rPr>
          <w:b/>
          <w:sz w:val="30"/>
          <w:szCs w:val="30"/>
        </w:rPr>
        <w:t>13 november 2019</w:t>
      </w:r>
      <w:r>
        <w:rPr>
          <w:b/>
          <w:sz w:val="30"/>
          <w:szCs w:val="30"/>
        </w:rPr>
        <w:br/>
      </w:r>
      <w:r w:rsidRPr="00A30CC7">
        <w:rPr>
          <w:i/>
        </w:rPr>
        <w:sym w:font="Wingdings" w:char="F0E0"/>
      </w:r>
      <w:r>
        <w:rPr>
          <w:i/>
        </w:rPr>
        <w:t xml:space="preserve"> </w:t>
      </w:r>
      <w:r w:rsidRPr="00A30CC7">
        <w:rPr>
          <w:i/>
        </w:rPr>
        <w:t>Wanneer u stages heeft voor internationale studenten, graag het</w:t>
      </w:r>
      <w:r w:rsidR="00CC55FD">
        <w:rPr>
          <w:i/>
        </w:rPr>
        <w:t xml:space="preserve"> bijgevoegde </w:t>
      </w:r>
      <w:r w:rsidR="00CC55FD" w:rsidRPr="00CC55FD">
        <w:rPr>
          <w:b/>
          <w:i/>
        </w:rPr>
        <w:t>Engelse</w:t>
      </w:r>
      <w:r w:rsidRPr="00A30CC7">
        <w:rPr>
          <w:i/>
        </w:rPr>
        <w:t xml:space="preserve"> formulier invullen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54"/>
        <w:gridCol w:w="6008"/>
      </w:tblGrid>
      <w:tr w:rsidR="00615C26" w14:paraId="41FE31C6" w14:textId="77777777" w:rsidTr="000D7B13">
        <w:tc>
          <w:tcPr>
            <w:tcW w:w="3085" w:type="dxa"/>
          </w:tcPr>
          <w:p w14:paraId="1BCAFB3A" w14:textId="77777777" w:rsidR="00615C26" w:rsidRDefault="00615C26" w:rsidP="000D7B13">
            <w:r>
              <w:t>Naam organisatie</w:t>
            </w:r>
          </w:p>
          <w:p w14:paraId="55149A10" w14:textId="77777777" w:rsidR="00615C26" w:rsidRDefault="00615C26" w:rsidP="000D7B13"/>
          <w:p w14:paraId="12674848" w14:textId="77777777" w:rsidR="00615C26" w:rsidRDefault="00615C26" w:rsidP="000D7B13"/>
          <w:p w14:paraId="1F4CBE49" w14:textId="77777777" w:rsidR="00615C26" w:rsidRDefault="00615C26" w:rsidP="000D7B13"/>
        </w:tc>
        <w:tc>
          <w:tcPr>
            <w:tcW w:w="6127" w:type="dxa"/>
          </w:tcPr>
          <w:p w14:paraId="627F2012" w14:textId="73D8D808" w:rsidR="00615C26" w:rsidRDefault="006C6B05" w:rsidP="00022234">
            <w:proofErr w:type="spellStart"/>
            <w:r>
              <w:t>Dröge</w:t>
            </w:r>
            <w:proofErr w:type="spellEnd"/>
            <w:r>
              <w:t xml:space="preserve"> </w:t>
            </w:r>
            <w:r w:rsidR="00B34112">
              <w:t>&amp;</w:t>
            </w:r>
            <w:r>
              <w:t xml:space="preserve"> van Drimmelen</w:t>
            </w:r>
            <w:r w:rsidR="00022234">
              <w:t xml:space="preserve"> </w:t>
            </w:r>
            <w:r w:rsidR="00022234" w:rsidRPr="00022234">
              <w:t>– Corporate Communication &amp; Public Affairs</w:t>
            </w:r>
          </w:p>
        </w:tc>
      </w:tr>
      <w:tr w:rsidR="00615C26" w14:paraId="19EF38FE" w14:textId="77777777" w:rsidTr="000D7B13">
        <w:tc>
          <w:tcPr>
            <w:tcW w:w="3085" w:type="dxa"/>
          </w:tcPr>
          <w:p w14:paraId="4FC84D99" w14:textId="77777777" w:rsidR="00615C26" w:rsidRDefault="00615C26" w:rsidP="000D7B13">
            <w:r>
              <w:t>Korte omschrijving van de organisatie</w:t>
            </w:r>
          </w:p>
          <w:p w14:paraId="5255CA29" w14:textId="77777777" w:rsidR="00615C26" w:rsidRDefault="00615C26" w:rsidP="000D7B13"/>
          <w:p w14:paraId="40397018" w14:textId="77777777" w:rsidR="00615C26" w:rsidRDefault="00615C26" w:rsidP="000D7B13"/>
          <w:p w14:paraId="768E2374" w14:textId="77777777" w:rsidR="00615C26" w:rsidRDefault="00615C26" w:rsidP="000D7B13"/>
        </w:tc>
        <w:tc>
          <w:tcPr>
            <w:tcW w:w="6127" w:type="dxa"/>
          </w:tcPr>
          <w:p w14:paraId="45F31812" w14:textId="1E63B840" w:rsidR="00615C26" w:rsidRDefault="006C6B05" w:rsidP="000D7B13">
            <w:proofErr w:type="spellStart"/>
            <w:r w:rsidRPr="006C6B05">
              <w:t>Dröge</w:t>
            </w:r>
            <w:proofErr w:type="spellEnd"/>
            <w:r w:rsidRPr="006C6B05">
              <w:t xml:space="preserve"> &amp; van Drimmelen is een Haags adviesbureau dat actief is op het snijvlak van public affairs en corporate communicatie. De kern van ons werk is </w:t>
            </w:r>
            <w:r>
              <w:t>bedrijven</w:t>
            </w:r>
            <w:r w:rsidRPr="006C6B05">
              <w:t xml:space="preserve"> helpen maatschappelijk en politiek draagvlak te verwerven voor </w:t>
            </w:r>
            <w:r>
              <w:t>hun</w:t>
            </w:r>
            <w:r w:rsidRPr="006C6B05">
              <w:t xml:space="preserve"> issues. Wij hebben een breed netwerk binnen politiek en ambtelijk Den Haag, Brussel en onder maatschappelijke organisaties.</w:t>
            </w:r>
          </w:p>
        </w:tc>
      </w:tr>
      <w:tr w:rsidR="00615C26" w14:paraId="37E8BAAD" w14:textId="77777777" w:rsidTr="000D7B13">
        <w:tc>
          <w:tcPr>
            <w:tcW w:w="3085" w:type="dxa"/>
          </w:tcPr>
          <w:p w14:paraId="096A2292" w14:textId="77777777" w:rsidR="00615C26" w:rsidRDefault="00615C26" w:rsidP="000D7B13">
            <w:r>
              <w:t>Website</w:t>
            </w:r>
            <w:r>
              <w:br/>
            </w:r>
          </w:p>
        </w:tc>
        <w:tc>
          <w:tcPr>
            <w:tcW w:w="6127" w:type="dxa"/>
          </w:tcPr>
          <w:p w14:paraId="47BCFAA7" w14:textId="0597D5CA" w:rsidR="00615C26" w:rsidRDefault="00022234" w:rsidP="000D7B13">
            <w:hyperlink r:id="rId4" w:history="1">
              <w:r w:rsidR="006C6B05" w:rsidRPr="005170A3">
                <w:rPr>
                  <w:rStyle w:val="Hyperlink"/>
                </w:rPr>
                <w:t>www.dr2.nl</w:t>
              </w:r>
            </w:hyperlink>
          </w:p>
        </w:tc>
      </w:tr>
      <w:tr w:rsidR="00615C26" w14:paraId="78E1CBCA" w14:textId="77777777" w:rsidTr="000D7B13">
        <w:tc>
          <w:tcPr>
            <w:tcW w:w="3085" w:type="dxa"/>
          </w:tcPr>
          <w:p w14:paraId="764E48CD" w14:textId="77777777" w:rsidR="00615C26" w:rsidRDefault="00615C26" w:rsidP="000D7B13">
            <w:r>
              <w:t>Vertegenwoordigers + functie</w:t>
            </w:r>
          </w:p>
          <w:p w14:paraId="344BC507" w14:textId="77777777" w:rsidR="00615C26" w:rsidRDefault="00615C26" w:rsidP="000D7B13">
            <w:r>
              <w:t xml:space="preserve">(Wie zijn aanwezig en wat is hun functie?) </w:t>
            </w:r>
            <w:r>
              <w:br/>
            </w:r>
          </w:p>
        </w:tc>
        <w:tc>
          <w:tcPr>
            <w:tcW w:w="6127" w:type="dxa"/>
          </w:tcPr>
          <w:p w14:paraId="504619DC" w14:textId="69B48BD3" w:rsidR="00615C26" w:rsidRDefault="006C6B05" w:rsidP="000D7B13">
            <w:r>
              <w:t>Rik Jansen (junior adviseur)</w:t>
            </w:r>
          </w:p>
          <w:p w14:paraId="59D26E64" w14:textId="5C747727" w:rsidR="006C6B05" w:rsidRDefault="00B34112" w:rsidP="000D7B13">
            <w:r>
              <w:t>Kevin de Wacht (stagiair)</w:t>
            </w:r>
            <w:bookmarkStart w:id="0" w:name="_GoBack"/>
            <w:bookmarkEnd w:id="0"/>
          </w:p>
        </w:tc>
      </w:tr>
      <w:tr w:rsidR="00615C26" w14:paraId="61DC8E7B" w14:textId="77777777" w:rsidTr="00022234">
        <w:trPr>
          <w:trHeight w:val="1659"/>
        </w:trPr>
        <w:tc>
          <w:tcPr>
            <w:tcW w:w="3085" w:type="dxa"/>
          </w:tcPr>
          <w:p w14:paraId="0953FFF1" w14:textId="77777777" w:rsidR="00615C26" w:rsidRDefault="00615C26" w:rsidP="000D7B13">
            <w:r>
              <w:t>Contactgegevens</w:t>
            </w:r>
            <w:r>
              <w:br/>
              <w:t>(</w:t>
            </w:r>
            <w:r w:rsidRPr="001A4EB5">
              <w:t>Hoe kunnen studenten later contact opnemen?</w:t>
            </w:r>
            <w:r>
              <w:t>)</w:t>
            </w:r>
          </w:p>
          <w:p w14:paraId="768E8841" w14:textId="77777777" w:rsidR="00615C26" w:rsidRDefault="00615C26" w:rsidP="000D7B13"/>
          <w:p w14:paraId="550E1F4C" w14:textId="77777777" w:rsidR="00615C26" w:rsidRDefault="00615C26" w:rsidP="000D7B13"/>
        </w:tc>
        <w:tc>
          <w:tcPr>
            <w:tcW w:w="6127" w:type="dxa"/>
          </w:tcPr>
          <w:p w14:paraId="001E3A59" w14:textId="56F13862" w:rsidR="00615C26" w:rsidRDefault="006C6B05" w:rsidP="000D7B13">
            <w:r>
              <w:t>Voor vragen en opmerkingen i.v.m. de stageplekken:</w:t>
            </w:r>
          </w:p>
          <w:p w14:paraId="19D37FDA" w14:textId="60E48D96" w:rsidR="006C6B05" w:rsidRDefault="006C6B05" w:rsidP="000D7B13">
            <w:r>
              <w:t>Ewout Tenhagen</w:t>
            </w:r>
            <w:r>
              <w:br/>
            </w:r>
            <w:hyperlink r:id="rId5" w:history="1">
              <w:r w:rsidRPr="005170A3">
                <w:rPr>
                  <w:rStyle w:val="Hyperlink"/>
                </w:rPr>
                <w:t>e.tenhagen@dr2.nl</w:t>
              </w:r>
            </w:hyperlink>
          </w:p>
        </w:tc>
      </w:tr>
      <w:tr w:rsidR="00615C26" w14:paraId="2987B6A2" w14:textId="77777777" w:rsidTr="000D7B13">
        <w:tc>
          <w:tcPr>
            <w:tcW w:w="3085" w:type="dxa"/>
          </w:tcPr>
          <w:p w14:paraId="6552FF0A" w14:textId="77777777" w:rsidR="00615C26" w:rsidRDefault="00615C26" w:rsidP="000D7B13">
            <w:r>
              <w:t>Hebben jullie ook stages voor internationale studenten?</w:t>
            </w:r>
          </w:p>
        </w:tc>
        <w:tc>
          <w:tcPr>
            <w:tcW w:w="6127" w:type="dxa"/>
          </w:tcPr>
          <w:p w14:paraId="3C0F143A" w14:textId="3A13AD51" w:rsidR="00615C26" w:rsidRDefault="00615C26" w:rsidP="000D7B13">
            <w:r>
              <w:t xml:space="preserve">NEE </w:t>
            </w:r>
          </w:p>
        </w:tc>
      </w:tr>
      <w:tr w:rsidR="00615C26" w14:paraId="76FD5B1A" w14:textId="77777777" w:rsidTr="000D7B13">
        <w:tc>
          <w:tcPr>
            <w:tcW w:w="3085" w:type="dxa"/>
          </w:tcPr>
          <w:p w14:paraId="56763C38" w14:textId="77777777" w:rsidR="00615C26" w:rsidRDefault="00615C26" w:rsidP="000D7B13">
            <w:r>
              <w:t>Evt. voorbeelden van stageopdrachten</w:t>
            </w:r>
          </w:p>
          <w:p w14:paraId="10F1023E" w14:textId="77777777" w:rsidR="00615C26" w:rsidRDefault="00615C26" w:rsidP="000D7B13"/>
          <w:p w14:paraId="08EFCC75" w14:textId="77777777" w:rsidR="00615C26" w:rsidRDefault="00615C26" w:rsidP="000D7B13"/>
          <w:p w14:paraId="7283665D" w14:textId="77777777" w:rsidR="00615C26" w:rsidRDefault="00615C26" w:rsidP="000D7B13"/>
        </w:tc>
        <w:tc>
          <w:tcPr>
            <w:tcW w:w="6127" w:type="dxa"/>
          </w:tcPr>
          <w:p w14:paraId="35FAF107" w14:textId="68FC6420" w:rsidR="00615C26" w:rsidRDefault="006C6B05" w:rsidP="000D7B13">
            <w:r w:rsidRPr="006C6B05">
              <w:t xml:space="preserve">Gedurende </w:t>
            </w:r>
            <w:r w:rsidR="00B34112">
              <w:t>d</w:t>
            </w:r>
            <w:r w:rsidRPr="006C6B05">
              <w:t>e stageperiode ondersteun</w:t>
            </w:r>
            <w:r w:rsidR="00B34112">
              <w:t xml:space="preserve">t de stagiair </w:t>
            </w:r>
            <w:r w:rsidRPr="006C6B05">
              <w:t>de adviseurs bij hun dagelijkse werkzaamheden</w:t>
            </w:r>
            <w:r w:rsidR="00B34112">
              <w:t xml:space="preserve">, met o.a. </w:t>
            </w:r>
            <w:r w:rsidRPr="006C6B05">
              <w:t>stakeholderanalyses, adviesprojecten en onderzoek. Daarnaast maak</w:t>
            </w:r>
            <w:r w:rsidR="00B34112">
              <w:t xml:space="preserve">t de stagiair </w:t>
            </w:r>
            <w:r w:rsidRPr="006C6B05">
              <w:t xml:space="preserve">deel uit van het monitoringsteam. Dit houdt in dat </w:t>
            </w:r>
            <w:r w:rsidR="00B34112">
              <w:t>de stagiair</w:t>
            </w:r>
            <w:r w:rsidRPr="006C6B05">
              <w:t xml:space="preserve">, samen met de (junior) adviseurs, </w:t>
            </w:r>
            <w:r w:rsidR="00B34112">
              <w:t xml:space="preserve">zich </w:t>
            </w:r>
            <w:r w:rsidRPr="006C6B05">
              <w:t>bezighoudt met het monitoren van politieke debatten, kranten, internet en andere media. Ook werk</w:t>
            </w:r>
            <w:r w:rsidR="00B34112">
              <w:t xml:space="preserve">t de stagiair </w:t>
            </w:r>
            <w:r w:rsidRPr="006C6B05">
              <w:t>mee aan het digitale informatiesysteem Haagse Kennis, één van onze producten.</w:t>
            </w:r>
          </w:p>
        </w:tc>
      </w:tr>
    </w:tbl>
    <w:p w14:paraId="50037A65" w14:textId="77777777" w:rsidR="00BD201A" w:rsidRDefault="00BD201A" w:rsidP="00022234"/>
    <w:sectPr w:rsidR="00BD2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C26"/>
    <w:rsid w:val="00022234"/>
    <w:rsid w:val="00615C26"/>
    <w:rsid w:val="006C6B05"/>
    <w:rsid w:val="00857DE5"/>
    <w:rsid w:val="00B34112"/>
    <w:rsid w:val="00BD201A"/>
    <w:rsid w:val="00CC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B0FCF"/>
  <w15:chartTrackingRefBased/>
  <w15:docId w15:val="{C5B1636B-F8CF-45EC-A323-C7760894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615C26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15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C6B0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C6B05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341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.tenhagen@dr2.nl" TargetMode="External"/><Relationship Id="rId4" Type="http://schemas.openxmlformats.org/officeDocument/2006/relationships/hyperlink" Target="http://www.dr2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ISSC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Sumer, B.C.</dc:creator>
  <cp:keywords/>
  <dc:description/>
  <cp:lastModifiedBy>Rik Jansen</cp:lastModifiedBy>
  <cp:revision>4</cp:revision>
  <dcterms:created xsi:type="dcterms:W3CDTF">2019-10-29T12:53:00Z</dcterms:created>
  <dcterms:modified xsi:type="dcterms:W3CDTF">2019-10-31T10:12:00Z</dcterms:modified>
</cp:coreProperties>
</file>